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B5" w:rsidRPr="00F3398C" w:rsidRDefault="00804CA2" w:rsidP="00CF0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F3398C">
        <w:t xml:space="preserve">Приложение </w:t>
      </w:r>
      <w:r w:rsidRPr="00F3398C">
        <w:rPr>
          <w:rStyle w:val="fill"/>
          <w:b w:val="0"/>
          <w:i w:val="0"/>
          <w:color w:val="auto"/>
        </w:rPr>
        <w:t>13</w:t>
      </w:r>
      <w:r w:rsidRPr="00F3398C">
        <w:br/>
        <w:t xml:space="preserve">к приказу от </w:t>
      </w:r>
      <w:r w:rsidR="008F4D66" w:rsidRPr="00F3398C">
        <w:rPr>
          <w:rStyle w:val="fill"/>
          <w:b w:val="0"/>
          <w:i w:val="0"/>
          <w:color w:val="auto"/>
        </w:rPr>
        <w:t>2</w:t>
      </w:r>
      <w:r w:rsidR="00BF1B5C" w:rsidRPr="00F3398C">
        <w:rPr>
          <w:rStyle w:val="fill"/>
          <w:b w:val="0"/>
          <w:i w:val="0"/>
          <w:color w:val="auto"/>
        </w:rPr>
        <w:t>8.12.</w:t>
      </w:r>
      <w:r w:rsidRPr="00F3398C">
        <w:rPr>
          <w:rStyle w:val="fill"/>
          <w:b w:val="0"/>
          <w:i w:val="0"/>
          <w:color w:val="auto"/>
        </w:rPr>
        <w:t>201</w:t>
      </w:r>
      <w:r w:rsidR="00F277F0" w:rsidRPr="00F3398C">
        <w:rPr>
          <w:rStyle w:val="fill"/>
          <w:b w:val="0"/>
          <w:i w:val="0"/>
          <w:color w:val="auto"/>
        </w:rPr>
        <w:t xml:space="preserve">8 </w:t>
      </w:r>
      <w:r w:rsidRPr="00F3398C">
        <w:t xml:space="preserve">№ </w:t>
      </w:r>
      <w:r w:rsidR="001C7FCE">
        <w:rPr>
          <w:rStyle w:val="fill"/>
          <w:b w:val="0"/>
          <w:i w:val="0"/>
          <w:color w:val="auto"/>
        </w:rPr>
        <w:t>_____</w:t>
      </w:r>
    </w:p>
    <w:p w:rsidR="00EE01B5" w:rsidRPr="00F3398C" w:rsidRDefault="00804CA2" w:rsidP="00CF0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F3398C">
        <w:t> </w:t>
      </w:r>
    </w:p>
    <w:p w:rsidR="00EE01B5" w:rsidRPr="00F3398C" w:rsidRDefault="00804CA2" w:rsidP="00CF0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F3398C">
        <w:t> </w:t>
      </w:r>
    </w:p>
    <w:p w:rsidR="00EE01B5" w:rsidRPr="00F3398C" w:rsidRDefault="00804CA2" w:rsidP="00CF0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F3398C">
        <w:t> </w:t>
      </w:r>
    </w:p>
    <w:p w:rsidR="00EE01B5" w:rsidRPr="00F3398C" w:rsidRDefault="00804CA2" w:rsidP="00CF0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3398C">
        <w:t>Перечень лиц, имеющих право подписи первичных документов</w:t>
      </w:r>
    </w:p>
    <w:p w:rsidR="00EE01B5" w:rsidRPr="00F3398C" w:rsidRDefault="00804CA2" w:rsidP="00CF0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3398C">
        <w:t> </w:t>
      </w:r>
    </w:p>
    <w:tbl>
      <w:tblPr>
        <w:tblW w:w="93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"/>
        <w:gridCol w:w="3996"/>
        <w:gridCol w:w="2247"/>
        <w:gridCol w:w="1351"/>
        <w:gridCol w:w="1303"/>
      </w:tblGrid>
      <w:tr w:rsidR="00EE01B5" w:rsidRPr="00F33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804CA2" w:rsidP="00CF0DC1">
            <w:pPr>
              <w:jc w:val="center"/>
              <w:rPr>
                <w:b/>
                <w:szCs w:val="20"/>
              </w:rPr>
            </w:pPr>
            <w:r w:rsidRPr="00F3398C">
              <w:rPr>
                <w:b/>
                <w:szCs w:val="20"/>
              </w:rPr>
              <w:t xml:space="preserve">№ </w:t>
            </w:r>
            <w:r w:rsidRPr="00F3398C">
              <w:rPr>
                <w:b/>
                <w:szCs w:val="20"/>
              </w:rPr>
              <w:br/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0E1254" w:rsidP="00CF0DC1">
            <w:pPr>
              <w:jc w:val="center"/>
              <w:rPr>
                <w:b/>
                <w:szCs w:val="20"/>
              </w:rPr>
            </w:pPr>
            <w:r w:rsidRPr="00F3398C">
              <w:rPr>
                <w:b/>
                <w:szCs w:val="20"/>
              </w:rPr>
              <w:t>Должность, Ф. </w:t>
            </w:r>
            <w:r w:rsidR="00804CA2" w:rsidRPr="00F3398C">
              <w:rPr>
                <w:b/>
                <w:szCs w:val="20"/>
              </w:rPr>
              <w:t>И.</w:t>
            </w:r>
            <w:r w:rsidRPr="00F3398C">
              <w:rPr>
                <w:b/>
                <w:szCs w:val="20"/>
              </w:rPr>
              <w:t> </w:t>
            </w:r>
            <w:r w:rsidR="00804CA2" w:rsidRPr="00F3398C">
              <w:rPr>
                <w:b/>
                <w:szCs w:val="20"/>
              </w:rPr>
              <w:t>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804CA2" w:rsidP="00CF0DC1">
            <w:pPr>
              <w:jc w:val="center"/>
              <w:rPr>
                <w:b/>
                <w:szCs w:val="20"/>
              </w:rPr>
            </w:pPr>
            <w:r w:rsidRPr="00F3398C">
              <w:rPr>
                <w:b/>
                <w:szCs w:val="20"/>
              </w:rPr>
              <w:t xml:space="preserve">Наименование </w:t>
            </w:r>
            <w:r w:rsidRPr="00F3398C">
              <w:rPr>
                <w:b/>
                <w:szCs w:val="20"/>
              </w:rPr>
              <w:br/>
              <w:t>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804CA2" w:rsidP="00CF0DC1">
            <w:pPr>
              <w:jc w:val="center"/>
              <w:rPr>
                <w:b/>
                <w:szCs w:val="20"/>
              </w:rPr>
            </w:pPr>
            <w:r w:rsidRPr="00F3398C">
              <w:rPr>
                <w:b/>
                <w:szCs w:val="20"/>
              </w:rPr>
              <w:t>Примечание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01B5" w:rsidRPr="00F3398C" w:rsidRDefault="00804CA2" w:rsidP="00CF0DC1">
            <w:pPr>
              <w:jc w:val="center"/>
              <w:rPr>
                <w:b/>
                <w:szCs w:val="20"/>
              </w:rPr>
            </w:pPr>
            <w:r w:rsidRPr="00F3398C">
              <w:rPr>
                <w:b/>
                <w:szCs w:val="20"/>
              </w:rPr>
              <w:t xml:space="preserve">С приказом </w:t>
            </w:r>
            <w:r w:rsidRPr="00F3398C">
              <w:rPr>
                <w:b/>
                <w:szCs w:val="20"/>
              </w:rPr>
              <w:br/>
              <w:t>ознакомлен</w:t>
            </w:r>
          </w:p>
        </w:tc>
      </w:tr>
      <w:tr w:rsidR="00EE01B5" w:rsidRPr="00F33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804CA2" w:rsidP="00CF0DC1">
            <w:pPr>
              <w:jc w:val="center"/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804CA2" w:rsidP="00CF0DC1">
            <w:pPr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 xml:space="preserve">Директор </w:t>
            </w:r>
            <w:r w:rsidRPr="00F3398C">
              <w:rPr>
                <w:bCs/>
                <w:iCs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804CA2" w:rsidP="00CF0DC1">
            <w:pPr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Все документы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804CA2" w:rsidP="00CF0DC1">
            <w:pPr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01B5" w:rsidRPr="00F3398C" w:rsidRDefault="00804CA2" w:rsidP="00CF0DC1">
            <w:pPr>
              <w:rPr>
                <w:szCs w:val="20"/>
              </w:rPr>
            </w:pPr>
            <w:r w:rsidRPr="00F3398C">
              <w:rPr>
                <w:szCs w:val="20"/>
              </w:rPr>
              <w:t> </w:t>
            </w:r>
          </w:p>
        </w:tc>
      </w:tr>
      <w:tr w:rsidR="00EE01B5" w:rsidRPr="00F33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804CA2" w:rsidP="00CF0DC1">
            <w:pPr>
              <w:jc w:val="center"/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1C7FCE" w:rsidP="00CF0DC1">
            <w:pPr>
              <w:rPr>
                <w:szCs w:val="20"/>
              </w:rPr>
            </w:pPr>
            <w:r>
              <w:rPr>
                <w:szCs w:val="20"/>
              </w:rPr>
              <w:t>Директор МКУ ЦБУ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804CA2" w:rsidP="00CF0DC1">
            <w:pPr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Все документы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804CA2" w:rsidP="00CF0DC1">
            <w:pPr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01B5" w:rsidRPr="00F3398C" w:rsidRDefault="00804CA2" w:rsidP="00CF0DC1">
            <w:pPr>
              <w:rPr>
                <w:szCs w:val="20"/>
              </w:rPr>
            </w:pPr>
            <w:r w:rsidRPr="00F3398C">
              <w:rPr>
                <w:szCs w:val="20"/>
              </w:rPr>
              <w:t> </w:t>
            </w:r>
          </w:p>
        </w:tc>
      </w:tr>
      <w:tr w:rsidR="00EE01B5" w:rsidRPr="00F33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804CA2" w:rsidP="00CF0DC1">
            <w:pPr>
              <w:jc w:val="center"/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1C7FCE" w:rsidP="00CF0DC1">
            <w:pPr>
              <w:rPr>
                <w:szCs w:val="20"/>
              </w:rPr>
            </w:pPr>
            <w:r>
              <w:rPr>
                <w:rStyle w:val="fill"/>
                <w:b w:val="0"/>
                <w:i w:val="0"/>
                <w:color w:val="auto"/>
                <w:szCs w:val="20"/>
              </w:rPr>
              <w:t>Зам. директора по вопросам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804CA2" w:rsidP="00CF0DC1">
            <w:pPr>
              <w:rPr>
                <w:szCs w:val="20"/>
              </w:rPr>
            </w:pPr>
            <w:r w:rsidRPr="00F3398C">
              <w:rPr>
                <w:szCs w:val="20"/>
              </w:rPr>
              <w:t>П</w:t>
            </w: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латежные документы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1C7FCE" w:rsidP="00CF0DC1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01B5" w:rsidRPr="00F3398C" w:rsidRDefault="00804CA2" w:rsidP="00CF0DC1">
            <w:pPr>
              <w:rPr>
                <w:szCs w:val="20"/>
              </w:rPr>
            </w:pPr>
            <w:r w:rsidRPr="00F3398C">
              <w:rPr>
                <w:szCs w:val="20"/>
              </w:rPr>
              <w:t> </w:t>
            </w:r>
          </w:p>
        </w:tc>
      </w:tr>
      <w:tr w:rsidR="00EE01B5" w:rsidRPr="00F33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804CA2" w:rsidP="00CF0DC1">
            <w:pPr>
              <w:jc w:val="center"/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1C7FCE" w:rsidP="00CF0DC1">
            <w:pPr>
              <w:rPr>
                <w:szCs w:val="20"/>
              </w:rPr>
            </w:pPr>
            <w:r>
              <w:rPr>
                <w:rStyle w:val="fill"/>
                <w:b w:val="0"/>
                <w:i w:val="0"/>
                <w:color w:val="auto"/>
                <w:szCs w:val="20"/>
              </w:rPr>
              <w:t>Зам. главного бухгалтера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804CA2" w:rsidP="00CF0DC1">
            <w:pPr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Платежные документы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01B5" w:rsidRPr="00F3398C" w:rsidRDefault="001C7FCE" w:rsidP="00CF0DC1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01B5" w:rsidRPr="00F3398C" w:rsidRDefault="00804CA2" w:rsidP="00CF0DC1">
            <w:pPr>
              <w:rPr>
                <w:szCs w:val="20"/>
              </w:rPr>
            </w:pPr>
            <w:r w:rsidRPr="00F3398C">
              <w:rPr>
                <w:szCs w:val="20"/>
              </w:rPr>
              <w:t> </w:t>
            </w:r>
          </w:p>
        </w:tc>
      </w:tr>
    </w:tbl>
    <w:p w:rsidR="00EE01B5" w:rsidRPr="00F3398C" w:rsidRDefault="00EE01B5" w:rsidP="00CF0DC1"/>
    <w:p w:rsidR="00804CA2" w:rsidRPr="00F3398C" w:rsidRDefault="00804CA2" w:rsidP="00CF0DC1"/>
    <w:sectPr w:rsidR="00804CA2" w:rsidRPr="00F3398C" w:rsidSect="00C052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64" w:bottom="1134" w:left="14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155" w:rsidRDefault="00DD0155" w:rsidP="00A27C2F">
      <w:r>
        <w:separator/>
      </w:r>
    </w:p>
  </w:endnote>
  <w:endnote w:type="continuationSeparator" w:id="1">
    <w:p w:rsidR="00DD0155" w:rsidRDefault="00DD0155" w:rsidP="00A2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C2F" w:rsidRDefault="00A27C2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C2F" w:rsidRDefault="00A27C2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C2F" w:rsidRDefault="00A27C2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155" w:rsidRDefault="00DD0155" w:rsidP="00A27C2F">
      <w:r>
        <w:separator/>
      </w:r>
    </w:p>
  </w:footnote>
  <w:footnote w:type="continuationSeparator" w:id="1">
    <w:p w:rsidR="00DD0155" w:rsidRDefault="00DD0155" w:rsidP="00A27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C2F" w:rsidRDefault="00A27C2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C2F" w:rsidRDefault="00A27C2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C2F" w:rsidRDefault="00A27C2F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C05209"/>
    <w:rsid w:val="000310D4"/>
    <w:rsid w:val="0006775A"/>
    <w:rsid w:val="000E1254"/>
    <w:rsid w:val="001C7FCE"/>
    <w:rsid w:val="00330F16"/>
    <w:rsid w:val="003664AD"/>
    <w:rsid w:val="00420265"/>
    <w:rsid w:val="00426CF9"/>
    <w:rsid w:val="004777F7"/>
    <w:rsid w:val="004B018C"/>
    <w:rsid w:val="004F4B96"/>
    <w:rsid w:val="005947D5"/>
    <w:rsid w:val="00596301"/>
    <w:rsid w:val="00682A7A"/>
    <w:rsid w:val="00683FF0"/>
    <w:rsid w:val="006B0EA9"/>
    <w:rsid w:val="0070576E"/>
    <w:rsid w:val="00736C5E"/>
    <w:rsid w:val="0076170E"/>
    <w:rsid w:val="007B35A7"/>
    <w:rsid w:val="00804CA2"/>
    <w:rsid w:val="00831218"/>
    <w:rsid w:val="00844FF3"/>
    <w:rsid w:val="00853CFD"/>
    <w:rsid w:val="00883C54"/>
    <w:rsid w:val="00884E6B"/>
    <w:rsid w:val="008D5268"/>
    <w:rsid w:val="008D5729"/>
    <w:rsid w:val="008F4D66"/>
    <w:rsid w:val="0090580D"/>
    <w:rsid w:val="00946FAC"/>
    <w:rsid w:val="00950B97"/>
    <w:rsid w:val="00977719"/>
    <w:rsid w:val="00A27C2F"/>
    <w:rsid w:val="00A5509F"/>
    <w:rsid w:val="00A807D4"/>
    <w:rsid w:val="00A81389"/>
    <w:rsid w:val="00A96861"/>
    <w:rsid w:val="00B13CDE"/>
    <w:rsid w:val="00BB119D"/>
    <w:rsid w:val="00BF1B5C"/>
    <w:rsid w:val="00C05209"/>
    <w:rsid w:val="00C30F9D"/>
    <w:rsid w:val="00C34BDD"/>
    <w:rsid w:val="00CF0DC1"/>
    <w:rsid w:val="00D00A3F"/>
    <w:rsid w:val="00D90130"/>
    <w:rsid w:val="00DC54FF"/>
    <w:rsid w:val="00DD0155"/>
    <w:rsid w:val="00E72BB7"/>
    <w:rsid w:val="00E76846"/>
    <w:rsid w:val="00EE01B5"/>
    <w:rsid w:val="00F277F0"/>
    <w:rsid w:val="00F3398C"/>
    <w:rsid w:val="00F368B4"/>
    <w:rsid w:val="00F7636F"/>
    <w:rsid w:val="00FA4D0E"/>
    <w:rsid w:val="00FE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B5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EE01B5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2">
    <w:name w:val="heading 2"/>
    <w:basedOn w:val="a"/>
    <w:link w:val="20"/>
    <w:uiPriority w:val="9"/>
    <w:qFormat/>
    <w:rsid w:val="00EE01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E01B5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1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63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01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E01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E01B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596301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6301"/>
    <w:pPr>
      <w:ind w:left="720"/>
      <w:contextualSpacing/>
    </w:pPr>
  </w:style>
  <w:style w:type="paragraph" w:customStyle="1" w:styleId="header-listtarget">
    <w:name w:val="header-listtarget"/>
    <w:basedOn w:val="a"/>
    <w:rsid w:val="00EE01B5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basedOn w:val="a0"/>
    <w:rsid w:val="00EE01B5"/>
    <w:rPr>
      <w:color w:val="FF9900"/>
    </w:rPr>
  </w:style>
  <w:style w:type="character" w:customStyle="1" w:styleId="small">
    <w:name w:val="small"/>
    <w:basedOn w:val="a0"/>
    <w:rsid w:val="00EE01B5"/>
    <w:rPr>
      <w:sz w:val="15"/>
      <w:szCs w:val="15"/>
    </w:rPr>
  </w:style>
  <w:style w:type="character" w:customStyle="1" w:styleId="fill">
    <w:name w:val="fill"/>
    <w:basedOn w:val="a0"/>
    <w:rsid w:val="00EE01B5"/>
    <w:rPr>
      <w:b/>
      <w:bCs/>
      <w:i/>
      <w:iCs/>
      <w:color w:val="FF0000"/>
    </w:rPr>
  </w:style>
  <w:style w:type="character" w:customStyle="1" w:styleId="enp">
    <w:name w:val="enp"/>
    <w:basedOn w:val="a0"/>
    <w:rsid w:val="00EE01B5"/>
    <w:rPr>
      <w:color w:val="3C7828"/>
    </w:rPr>
  </w:style>
  <w:style w:type="character" w:customStyle="1" w:styleId="kdkss">
    <w:name w:val="kdkss"/>
    <w:basedOn w:val="a0"/>
    <w:rsid w:val="00EE01B5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946FAC"/>
    <w:rPr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6FAC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946FAC"/>
    <w:rPr>
      <w:sz w:val="16"/>
      <w:szCs w:val="16"/>
    </w:rPr>
  </w:style>
  <w:style w:type="paragraph" w:styleId="aa">
    <w:name w:val="Normal (Web)"/>
    <w:basedOn w:val="a"/>
    <w:uiPriority w:val="99"/>
    <w:unhideWhenUsed/>
    <w:rsid w:val="00950B97"/>
    <w:pPr>
      <w:spacing w:before="100" w:beforeAutospacing="1" w:after="100" w:afterAutospacing="1"/>
    </w:pPr>
    <w:rPr>
      <w:szCs w:val="20"/>
    </w:rPr>
  </w:style>
  <w:style w:type="paragraph" w:styleId="ab">
    <w:name w:val="header"/>
    <w:basedOn w:val="a"/>
    <w:link w:val="ac"/>
    <w:uiPriority w:val="99"/>
    <w:semiHidden/>
    <w:unhideWhenUsed/>
    <w:rsid w:val="00A27C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27C2F"/>
    <w:rPr>
      <w:rFonts w:ascii="Arial" w:hAnsi="Arial" w:cs="Arial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A27C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27C2F"/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PresentationFormat>atfe0g</PresentationFormat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учетной политике для целей бухучета. Перечень лиц, которые имеют право подписывать первичные документы</vt:lpstr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учетной политике для целей бухучета. Перечень лиц, которые имеют право подписывать первичные документы</dc:title>
  <dc:creator>admin</dc:creator>
  <dc:description>Подготовлено на базе материалов БСС «Система Главбух»</dc:description>
  <cp:lastModifiedBy>admin</cp:lastModifiedBy>
  <cp:revision>2</cp:revision>
  <dcterms:created xsi:type="dcterms:W3CDTF">2019-04-29T07:49:00Z</dcterms:created>
  <dcterms:modified xsi:type="dcterms:W3CDTF">2019-04-29T07:49:00Z</dcterms:modified>
</cp:coreProperties>
</file>